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5E" w:rsidRDefault="00716B5E" w:rsidP="00903DEB">
      <w:pPr>
        <w:ind w:firstLine="720"/>
        <w:jc w:val="center"/>
        <w:rPr>
          <w:rFonts w:ascii="Arial" w:hAnsi="Arial" w:cs="Arial"/>
          <w:b/>
          <w:sz w:val="28"/>
          <w:szCs w:val="28"/>
        </w:rPr>
      </w:pPr>
      <w:bookmarkStart w:id="0" w:name="_GoBack"/>
      <w:bookmarkEnd w:id="0"/>
      <w:r w:rsidRPr="00716B5E">
        <w:rPr>
          <w:noProof/>
        </w:rPr>
        <w:drawing>
          <wp:anchor distT="0" distB="0" distL="114300" distR="114300" simplePos="0" relativeHeight="251659264" behindDoc="1" locked="0" layoutInCell="1" allowOverlap="1" wp14:anchorId="65672A4E" wp14:editId="41CEE09E">
            <wp:simplePos x="0" y="0"/>
            <wp:positionH relativeFrom="column">
              <wp:posOffset>5066665</wp:posOffset>
            </wp:positionH>
            <wp:positionV relativeFrom="paragraph">
              <wp:posOffset>-885825</wp:posOffset>
            </wp:positionV>
            <wp:extent cx="1628775" cy="1256665"/>
            <wp:effectExtent l="0" t="0" r="9525" b="635"/>
            <wp:wrapSquare wrapText="left"/>
            <wp:docPr id="3" name="Picture 3" descr="C:\Users\a20726t\Desktop\VPP Region 1\WebSiteInfo\constance Contact\Region 1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20726t\Desktop\VPP Region 1\WebSiteInfo\constance Contact\Region 1 LOGO 20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B5E">
        <w:rPr>
          <w:noProof/>
        </w:rPr>
        <w:drawing>
          <wp:anchor distT="0" distB="0" distL="114300" distR="114300" simplePos="0" relativeHeight="251660288" behindDoc="0" locked="0" layoutInCell="1" allowOverlap="1" wp14:anchorId="006039FF" wp14:editId="069D8E42">
            <wp:simplePos x="0" y="0"/>
            <wp:positionH relativeFrom="column">
              <wp:posOffset>-746125</wp:posOffset>
            </wp:positionH>
            <wp:positionV relativeFrom="paragraph">
              <wp:posOffset>-805180</wp:posOffset>
            </wp:positionV>
            <wp:extent cx="2404745"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04745" cy="762000"/>
                    </a:xfrm>
                    <a:prstGeom prst="rect">
                      <a:avLst/>
                    </a:prstGeom>
                  </pic:spPr>
                </pic:pic>
              </a:graphicData>
            </a:graphic>
            <wp14:sizeRelH relativeFrom="page">
              <wp14:pctWidth>0</wp14:pctWidth>
            </wp14:sizeRelH>
            <wp14:sizeRelV relativeFrom="page">
              <wp14:pctHeight>0</wp14:pctHeight>
            </wp14:sizeRelV>
          </wp:anchor>
        </w:drawing>
      </w:r>
    </w:p>
    <w:p w:rsidR="00716B5E" w:rsidRDefault="00716B5E" w:rsidP="00903DEB">
      <w:pPr>
        <w:ind w:firstLine="720"/>
        <w:jc w:val="center"/>
        <w:rPr>
          <w:rFonts w:ascii="Arial" w:hAnsi="Arial" w:cs="Arial"/>
          <w:b/>
          <w:sz w:val="28"/>
          <w:szCs w:val="28"/>
        </w:rPr>
      </w:pPr>
    </w:p>
    <w:p w:rsidR="00903DEB" w:rsidRPr="00903DEB" w:rsidRDefault="00903DEB" w:rsidP="00716B5E">
      <w:pPr>
        <w:ind w:firstLine="720"/>
        <w:jc w:val="center"/>
        <w:rPr>
          <w:rFonts w:ascii="Arial" w:hAnsi="Arial" w:cs="Arial"/>
          <w:b/>
          <w:sz w:val="28"/>
          <w:szCs w:val="28"/>
        </w:rPr>
      </w:pPr>
      <w:r w:rsidRPr="00903DEB">
        <w:rPr>
          <w:rFonts w:ascii="Arial" w:hAnsi="Arial" w:cs="Arial"/>
          <w:b/>
          <w:sz w:val="28"/>
          <w:szCs w:val="28"/>
        </w:rPr>
        <w:t>VPPPA REGION 1 Conference &amp; Exposition</w:t>
      </w:r>
    </w:p>
    <w:p w:rsidR="00903DEB" w:rsidRPr="00903DEB" w:rsidRDefault="00903DEB" w:rsidP="00716B5E">
      <w:pPr>
        <w:ind w:firstLine="720"/>
        <w:jc w:val="center"/>
        <w:rPr>
          <w:rFonts w:ascii="Arial" w:hAnsi="Arial" w:cs="Arial"/>
          <w:b/>
          <w:sz w:val="28"/>
          <w:szCs w:val="28"/>
        </w:rPr>
      </w:pPr>
      <w:r w:rsidRPr="00903DEB">
        <w:rPr>
          <w:rFonts w:ascii="Arial" w:hAnsi="Arial" w:cs="Arial"/>
          <w:b/>
          <w:sz w:val="28"/>
          <w:szCs w:val="28"/>
        </w:rPr>
        <w:t>May 15 -17, 2017</w:t>
      </w:r>
    </w:p>
    <w:p w:rsidR="00903DEB" w:rsidRPr="00903DEB" w:rsidRDefault="00903DEB" w:rsidP="00716B5E">
      <w:pPr>
        <w:ind w:firstLine="720"/>
        <w:jc w:val="center"/>
        <w:rPr>
          <w:rFonts w:ascii="Arial" w:hAnsi="Arial" w:cs="Arial"/>
          <w:b/>
          <w:sz w:val="28"/>
          <w:szCs w:val="28"/>
        </w:rPr>
      </w:pPr>
    </w:p>
    <w:p w:rsidR="00903DEB" w:rsidRPr="00903DEB" w:rsidRDefault="00903DEB" w:rsidP="00716B5E">
      <w:pPr>
        <w:jc w:val="center"/>
        <w:rPr>
          <w:rFonts w:ascii="Arial" w:hAnsi="Arial" w:cs="Arial"/>
          <w:b/>
          <w:sz w:val="28"/>
          <w:szCs w:val="28"/>
        </w:rPr>
      </w:pPr>
      <w:r w:rsidRPr="00903DEB">
        <w:rPr>
          <w:rFonts w:ascii="Arial" w:hAnsi="Arial" w:cs="Arial"/>
          <w:b/>
          <w:sz w:val="28"/>
          <w:szCs w:val="28"/>
        </w:rPr>
        <w:t>Killington Grand Resort &amp; Conference Center</w:t>
      </w:r>
    </w:p>
    <w:p w:rsidR="00903DEB" w:rsidRPr="00903DEB" w:rsidRDefault="00903DEB" w:rsidP="00716B5E">
      <w:pPr>
        <w:jc w:val="center"/>
        <w:rPr>
          <w:rFonts w:ascii="Arial" w:hAnsi="Arial" w:cs="Arial"/>
          <w:b/>
          <w:sz w:val="28"/>
          <w:szCs w:val="28"/>
        </w:rPr>
      </w:pPr>
      <w:r w:rsidRPr="00903DEB">
        <w:rPr>
          <w:rFonts w:ascii="Arial" w:hAnsi="Arial" w:cs="Arial"/>
          <w:b/>
          <w:sz w:val="28"/>
          <w:szCs w:val="28"/>
        </w:rPr>
        <w:t>228 East Mountain Rd, Killington, Vermont 05751</w:t>
      </w:r>
    </w:p>
    <w:p w:rsidR="00903DEB" w:rsidRDefault="00903DEB" w:rsidP="00903DEB"/>
    <w:p w:rsidR="00903DEB" w:rsidRDefault="00903DEB" w:rsidP="00903DEB">
      <w:pPr>
        <w:rPr>
          <w:rFonts w:ascii="Arial" w:hAnsi="Arial" w:cs="Arial"/>
          <w:color w:val="000000"/>
          <w:sz w:val="22"/>
          <w:szCs w:val="22"/>
        </w:rPr>
      </w:pPr>
    </w:p>
    <w:p w:rsidR="00903DEB" w:rsidRDefault="00903DEB" w:rsidP="00903DEB">
      <w:pPr>
        <w:rPr>
          <w:rFonts w:ascii="Arial" w:hAnsi="Arial" w:cs="Arial"/>
          <w:color w:val="000000"/>
          <w:sz w:val="22"/>
          <w:szCs w:val="22"/>
        </w:rPr>
      </w:pPr>
      <w:r>
        <w:rPr>
          <w:rFonts w:ascii="Arial" w:hAnsi="Arial" w:cs="Arial"/>
          <w:color w:val="000000"/>
          <w:sz w:val="22"/>
          <w:szCs w:val="22"/>
        </w:rPr>
        <w:t xml:space="preserve">Conference Planning is well underway for the 2017 VPPPA (Voluntary Protection Program Participant’s Association) Region 1 (New England) Conference and Exposition. The annual conference is the premier Safety and Health Conference in the New England Region focusing on OSHA’s Voluntary Protection Program and VPP Excellence.  </w:t>
      </w:r>
    </w:p>
    <w:p w:rsidR="00903DEB" w:rsidRDefault="00903DEB" w:rsidP="00903DEB">
      <w:pPr>
        <w:rPr>
          <w:rFonts w:ascii="Arial" w:hAnsi="Arial" w:cs="Arial"/>
          <w:color w:val="000000"/>
          <w:sz w:val="22"/>
          <w:szCs w:val="22"/>
        </w:rPr>
      </w:pPr>
    </w:p>
    <w:p w:rsidR="00903DEB" w:rsidRDefault="00903DEB" w:rsidP="00903DEB">
      <w:pPr>
        <w:rPr>
          <w:rFonts w:ascii="Arial" w:hAnsi="Arial" w:cs="Arial"/>
          <w:color w:val="000000"/>
          <w:sz w:val="22"/>
          <w:szCs w:val="22"/>
        </w:rPr>
      </w:pPr>
      <w:r>
        <w:rPr>
          <w:rFonts w:ascii="Arial" w:hAnsi="Arial" w:cs="Arial"/>
          <w:color w:val="000000"/>
          <w:sz w:val="22"/>
          <w:szCs w:val="22"/>
        </w:rPr>
        <w:t xml:space="preserve">There are openings for speakers interested in presenting at the 2017 Region 1 VPPPA Conference and Exposition.  Pre-Conference workshops will be held on May 15.  Keynote and/or breakout sessions will be held on May 16 and on the morning of May 17. </w:t>
      </w:r>
    </w:p>
    <w:p w:rsidR="00903DEB" w:rsidRDefault="00903DEB" w:rsidP="00903DEB">
      <w:pPr>
        <w:rPr>
          <w:rFonts w:ascii="Arial" w:hAnsi="Arial" w:cs="Arial"/>
          <w:color w:val="000000"/>
          <w:sz w:val="22"/>
          <w:szCs w:val="22"/>
        </w:rPr>
      </w:pPr>
    </w:p>
    <w:p w:rsidR="00903DEB" w:rsidRDefault="00903DEB" w:rsidP="00903DEB">
      <w:pPr>
        <w:rPr>
          <w:rFonts w:ascii="Arial" w:hAnsi="Arial" w:cs="Arial"/>
          <w:color w:val="000000"/>
          <w:sz w:val="22"/>
          <w:szCs w:val="22"/>
        </w:rPr>
      </w:pPr>
      <w:r>
        <w:rPr>
          <w:rFonts w:ascii="Arial" w:hAnsi="Arial" w:cs="Arial"/>
          <w:color w:val="000000"/>
          <w:sz w:val="22"/>
          <w:szCs w:val="22"/>
        </w:rPr>
        <w:t xml:space="preserve">If interested, please submit an application by October 15, 2016 for review by the Region 1 Conference Planning Committee.   The Conference Planning Committee is soliciting technically oriented, educating, and practical presentations that fulfill the needs of attendees from VPP sites and prospective VPP sites at all experience levels.  The conference objective is to give attendees the opportunity to: </w:t>
      </w:r>
    </w:p>
    <w:p w:rsidR="00903DEB" w:rsidRDefault="00903DEB" w:rsidP="00903DEB">
      <w:pPr>
        <w:ind w:left="720"/>
        <w:rPr>
          <w:rFonts w:ascii="Arial" w:hAnsi="Arial" w:cs="Arial"/>
          <w:color w:val="000000"/>
          <w:sz w:val="22"/>
          <w:szCs w:val="22"/>
        </w:rPr>
      </w:pPr>
      <w:r>
        <w:rPr>
          <w:rFonts w:ascii="Arial" w:hAnsi="Arial" w:cs="Arial"/>
          <w:color w:val="000000"/>
          <w:sz w:val="22"/>
          <w:szCs w:val="22"/>
        </w:rPr>
        <w:t>• Build upon their skills and knowledge through education, networking, and sharing of VPP best   practices</w:t>
      </w:r>
    </w:p>
    <w:p w:rsidR="00903DEB" w:rsidRDefault="00903DEB" w:rsidP="00903DEB">
      <w:pPr>
        <w:ind w:left="720"/>
        <w:rPr>
          <w:rFonts w:ascii="Arial" w:hAnsi="Arial" w:cs="Arial"/>
          <w:color w:val="000000"/>
          <w:sz w:val="22"/>
          <w:szCs w:val="22"/>
        </w:rPr>
      </w:pPr>
      <w:r>
        <w:rPr>
          <w:rFonts w:ascii="Arial" w:hAnsi="Arial" w:cs="Arial"/>
          <w:color w:val="000000"/>
          <w:sz w:val="22"/>
          <w:szCs w:val="22"/>
        </w:rPr>
        <w:t>• Learn about practical solutions and continuous improvement examples</w:t>
      </w:r>
    </w:p>
    <w:p w:rsidR="00903DEB" w:rsidRDefault="00903DEB" w:rsidP="00903DEB">
      <w:pPr>
        <w:ind w:left="720"/>
        <w:rPr>
          <w:rFonts w:ascii="Arial" w:hAnsi="Arial" w:cs="Arial"/>
          <w:color w:val="000000"/>
          <w:sz w:val="22"/>
          <w:szCs w:val="22"/>
        </w:rPr>
      </w:pPr>
      <w:r>
        <w:rPr>
          <w:rFonts w:ascii="Arial" w:hAnsi="Arial" w:cs="Arial"/>
          <w:color w:val="000000"/>
          <w:sz w:val="22"/>
          <w:szCs w:val="22"/>
        </w:rPr>
        <w:t>• Learn more about VPPPA and expand their network of VPP contacts</w:t>
      </w:r>
    </w:p>
    <w:p w:rsidR="00903DEB" w:rsidRDefault="00903DEB" w:rsidP="00903DEB">
      <w:pPr>
        <w:rPr>
          <w:rFonts w:ascii="Arial" w:hAnsi="Arial" w:cs="Arial"/>
          <w:color w:val="000000"/>
          <w:sz w:val="22"/>
          <w:szCs w:val="22"/>
        </w:rPr>
      </w:pPr>
    </w:p>
    <w:p w:rsidR="00903DEB" w:rsidRDefault="00903DEB" w:rsidP="00903DEB">
      <w:pPr>
        <w:rPr>
          <w:rFonts w:ascii="Arial" w:hAnsi="Arial" w:cs="Arial"/>
          <w:color w:val="000000"/>
          <w:sz w:val="22"/>
          <w:szCs w:val="22"/>
        </w:rPr>
      </w:pPr>
      <w:r>
        <w:rPr>
          <w:rFonts w:ascii="Arial" w:hAnsi="Arial" w:cs="Arial"/>
          <w:color w:val="000000"/>
          <w:sz w:val="22"/>
          <w:szCs w:val="22"/>
        </w:rPr>
        <w:t>There are opportunities available also to support the Region 1 Chapter through Sponsorship at the 2017 Conference. Sponsoring a conference event or donating of a giveaway presents an excellent opportunity to reach the 300+ participants expected to attend.</w:t>
      </w:r>
    </w:p>
    <w:p w:rsidR="00716B5E" w:rsidRDefault="00716B5E" w:rsidP="00903DEB">
      <w:pPr>
        <w:rPr>
          <w:rFonts w:ascii="Arial" w:hAnsi="Arial" w:cs="Arial"/>
          <w:color w:val="000000"/>
          <w:sz w:val="22"/>
          <w:szCs w:val="22"/>
        </w:rPr>
      </w:pPr>
    </w:p>
    <w:p w:rsidR="00716B5E" w:rsidRDefault="00716B5E" w:rsidP="00903DEB">
      <w:pPr>
        <w:rPr>
          <w:rFonts w:ascii="Arial" w:hAnsi="Arial" w:cs="Arial"/>
          <w:color w:val="000000"/>
          <w:sz w:val="22"/>
          <w:szCs w:val="22"/>
        </w:rPr>
      </w:pPr>
      <w:r>
        <w:rPr>
          <w:rFonts w:ascii="Arial" w:hAnsi="Arial" w:cs="Arial"/>
          <w:color w:val="000000"/>
          <w:sz w:val="22"/>
          <w:szCs w:val="22"/>
        </w:rPr>
        <w:t xml:space="preserve">Information and forms can be found on the Region 1 Website </w:t>
      </w:r>
      <w:hyperlink r:id="rId7" w:history="1">
        <w:r w:rsidRPr="007F08EB">
          <w:rPr>
            <w:rStyle w:val="Hyperlink"/>
            <w:rFonts w:ascii="Arial" w:hAnsi="Arial" w:cs="Arial"/>
            <w:sz w:val="22"/>
            <w:szCs w:val="22"/>
          </w:rPr>
          <w:t>www.vppregion1.com</w:t>
        </w:r>
      </w:hyperlink>
      <w:r>
        <w:rPr>
          <w:rFonts w:ascii="Arial" w:hAnsi="Arial" w:cs="Arial"/>
          <w:color w:val="000000"/>
          <w:sz w:val="22"/>
          <w:szCs w:val="22"/>
        </w:rPr>
        <w:t xml:space="preserve"> </w:t>
      </w:r>
    </w:p>
    <w:p w:rsidR="00734D57" w:rsidRDefault="00734D57"/>
    <w:p w:rsidR="00903DEB" w:rsidRDefault="00903DEB"/>
    <w:sectPr w:rsidR="0090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EB"/>
    <w:rsid w:val="00025DBA"/>
    <w:rsid w:val="000630DA"/>
    <w:rsid w:val="000F7001"/>
    <w:rsid w:val="001309D6"/>
    <w:rsid w:val="00145456"/>
    <w:rsid w:val="00161BAA"/>
    <w:rsid w:val="001C2E3A"/>
    <w:rsid w:val="001F403D"/>
    <w:rsid w:val="00281371"/>
    <w:rsid w:val="002D2496"/>
    <w:rsid w:val="003160C2"/>
    <w:rsid w:val="003E57D9"/>
    <w:rsid w:val="00421A89"/>
    <w:rsid w:val="004A29A6"/>
    <w:rsid w:val="004D275E"/>
    <w:rsid w:val="004F0D22"/>
    <w:rsid w:val="0050280E"/>
    <w:rsid w:val="0054080A"/>
    <w:rsid w:val="0055058C"/>
    <w:rsid w:val="00563667"/>
    <w:rsid w:val="005A3FBE"/>
    <w:rsid w:val="005B59EC"/>
    <w:rsid w:val="005F3009"/>
    <w:rsid w:val="006B2AD8"/>
    <w:rsid w:val="0070565D"/>
    <w:rsid w:val="007077C9"/>
    <w:rsid w:val="00707BC8"/>
    <w:rsid w:val="00716B5E"/>
    <w:rsid w:val="007319EF"/>
    <w:rsid w:val="00734D57"/>
    <w:rsid w:val="007B41FA"/>
    <w:rsid w:val="007C4D4A"/>
    <w:rsid w:val="007D7FDF"/>
    <w:rsid w:val="008155B8"/>
    <w:rsid w:val="00882108"/>
    <w:rsid w:val="008A3F26"/>
    <w:rsid w:val="008A6EA7"/>
    <w:rsid w:val="0090160F"/>
    <w:rsid w:val="00903DEB"/>
    <w:rsid w:val="00997EB7"/>
    <w:rsid w:val="00A20DC2"/>
    <w:rsid w:val="00A95F4E"/>
    <w:rsid w:val="00AA2CEB"/>
    <w:rsid w:val="00AF59B9"/>
    <w:rsid w:val="00B81A5C"/>
    <w:rsid w:val="00CE3972"/>
    <w:rsid w:val="00CE4797"/>
    <w:rsid w:val="00D21CE5"/>
    <w:rsid w:val="00D92B14"/>
    <w:rsid w:val="00DD07D4"/>
    <w:rsid w:val="00DE452D"/>
    <w:rsid w:val="00E024D3"/>
    <w:rsid w:val="00E45D71"/>
    <w:rsid w:val="00E61143"/>
    <w:rsid w:val="00E659F3"/>
    <w:rsid w:val="00F05BCD"/>
    <w:rsid w:val="00F27341"/>
    <w:rsid w:val="00FE2C51"/>
    <w:rsid w:val="00FF36C9"/>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5E"/>
    <w:rPr>
      <w:color w:val="0000FF" w:themeColor="hyperlink"/>
      <w:u w:val="single"/>
    </w:rPr>
  </w:style>
  <w:style w:type="character" w:styleId="FollowedHyperlink">
    <w:name w:val="FollowedHyperlink"/>
    <w:basedOn w:val="DefaultParagraphFont"/>
    <w:uiPriority w:val="99"/>
    <w:semiHidden/>
    <w:unhideWhenUsed/>
    <w:rsid w:val="00716B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5E"/>
    <w:rPr>
      <w:color w:val="0000FF" w:themeColor="hyperlink"/>
      <w:u w:val="single"/>
    </w:rPr>
  </w:style>
  <w:style w:type="character" w:styleId="FollowedHyperlink">
    <w:name w:val="FollowedHyperlink"/>
    <w:basedOn w:val="DefaultParagraphFont"/>
    <w:uiPriority w:val="99"/>
    <w:semiHidden/>
    <w:unhideWhenUsed/>
    <w:rsid w:val="0071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480">
      <w:bodyDiv w:val="1"/>
      <w:marLeft w:val="0"/>
      <w:marRight w:val="0"/>
      <w:marTop w:val="0"/>
      <w:marBottom w:val="0"/>
      <w:divBdr>
        <w:top w:val="none" w:sz="0" w:space="0" w:color="auto"/>
        <w:left w:val="none" w:sz="0" w:space="0" w:color="auto"/>
        <w:bottom w:val="none" w:sz="0" w:space="0" w:color="auto"/>
        <w:right w:val="none" w:sz="0" w:space="0" w:color="auto"/>
      </w:divBdr>
    </w:div>
    <w:div w:id="17767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pregion1.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Alice Tatro</cp:lastModifiedBy>
  <cp:revision>2</cp:revision>
  <dcterms:created xsi:type="dcterms:W3CDTF">2016-08-02T11:21:00Z</dcterms:created>
  <dcterms:modified xsi:type="dcterms:W3CDTF">2016-08-02T11:21:00Z</dcterms:modified>
</cp:coreProperties>
</file>